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2A0" w:rsidRDefault="00937F9A">
      <w:pPr>
        <w:spacing w:before="168"/>
        <w:ind w:left="1095" w:right="1103"/>
        <w:jc w:val="center"/>
        <w:rPr>
          <w:b/>
          <w:sz w:val="24"/>
        </w:rPr>
      </w:pPr>
      <w:r>
        <w:rPr>
          <w:b/>
          <w:sz w:val="24"/>
        </w:rPr>
        <w:t>Аннотация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предмету</w:t>
      </w:r>
    </w:p>
    <w:p w:rsidR="00EB52A0" w:rsidRPr="00783736" w:rsidRDefault="00783736">
      <w:pPr>
        <w:pStyle w:val="a4"/>
      </w:pPr>
      <w:r>
        <w:t>Литературное чтение</w:t>
      </w:r>
    </w:p>
    <w:p w:rsidR="00EB52A0" w:rsidRDefault="00EB52A0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8"/>
        <w:gridCol w:w="7508"/>
      </w:tblGrid>
      <w:tr w:rsidR="00EB52A0" w:rsidTr="00074D6D">
        <w:trPr>
          <w:trHeight w:val="3093"/>
        </w:trPr>
        <w:tc>
          <w:tcPr>
            <w:tcW w:w="1878" w:type="dxa"/>
          </w:tcPr>
          <w:p w:rsidR="00EB52A0" w:rsidRDefault="00937F9A">
            <w:pPr>
              <w:pStyle w:val="TableParagraph"/>
              <w:ind w:left="107" w:right="348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Нормативная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</w:p>
        </w:tc>
        <w:tc>
          <w:tcPr>
            <w:tcW w:w="7508" w:type="dxa"/>
          </w:tcPr>
          <w:p w:rsidR="00EB52A0" w:rsidRDefault="00937F9A">
            <w:pPr>
              <w:pStyle w:val="TableParagraph"/>
              <w:numPr>
                <w:ilvl w:val="0"/>
                <w:numId w:val="5"/>
              </w:numPr>
              <w:tabs>
                <w:tab w:val="left" w:pos="309"/>
              </w:tabs>
              <w:spacing w:before="32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EB52A0" w:rsidRDefault="00937F9A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Федерации»;</w:t>
            </w:r>
          </w:p>
          <w:p w:rsidR="00EB52A0" w:rsidRDefault="00937F9A">
            <w:pPr>
              <w:pStyle w:val="TableParagraph"/>
              <w:numPr>
                <w:ilvl w:val="0"/>
                <w:numId w:val="5"/>
              </w:numPr>
              <w:tabs>
                <w:tab w:val="left" w:pos="455"/>
              </w:tabs>
              <w:spacing w:before="41" w:line="276" w:lineRule="auto"/>
              <w:ind w:left="112" w:right="100" w:hanging="5"/>
              <w:jc w:val="both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06.10.2009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373;</w:t>
            </w:r>
          </w:p>
          <w:p w:rsidR="00783736" w:rsidRPr="00783736" w:rsidRDefault="00783736">
            <w:pPr>
              <w:pStyle w:val="TableParagraph"/>
              <w:numPr>
                <w:ilvl w:val="0"/>
                <w:numId w:val="5"/>
              </w:numPr>
              <w:tabs>
                <w:tab w:val="left" w:pos="455"/>
              </w:tabs>
              <w:spacing w:before="41" w:line="276" w:lineRule="auto"/>
              <w:ind w:left="112" w:right="100" w:hanging="5"/>
              <w:jc w:val="both"/>
              <w:rPr>
                <w:sz w:val="24"/>
              </w:rPr>
            </w:pP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Приказ Министерства просвещения Российской Федерации от 31.05.2021 № 286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«Об               утверждении федерального государственного образовательного стандарта начального общего            образования» (зарегистрировано в Минюсте РФ 05.07.2021 № 64100);</w:t>
            </w:r>
          </w:p>
          <w:p w:rsidR="00783736" w:rsidRPr="00783736" w:rsidRDefault="00783736" w:rsidP="00783736">
            <w:pPr>
              <w:pStyle w:val="TableParagraph"/>
              <w:numPr>
                <w:ilvl w:val="0"/>
                <w:numId w:val="5"/>
              </w:numPr>
              <w:tabs>
                <w:tab w:val="left" w:pos="455"/>
              </w:tabs>
              <w:spacing w:before="41" w:line="276" w:lineRule="auto"/>
              <w:ind w:left="112" w:right="100" w:hanging="5"/>
              <w:jc w:val="both"/>
              <w:rPr>
                <w:sz w:val="24"/>
              </w:rPr>
            </w:pPr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Приказ Министерства просвещения Российской Федерации от 22 марта 2021 № 115 «Об утверждении Порядка организации и осуществления образовательной деятельности по основным                              общеобразовательным программам - образовательным программам начального общего, основного  общего и среднего общего образования»;</w:t>
            </w:r>
          </w:p>
          <w:p w:rsidR="00783736" w:rsidRDefault="00783736">
            <w:pPr>
              <w:pStyle w:val="TableParagraph"/>
              <w:numPr>
                <w:ilvl w:val="0"/>
                <w:numId w:val="5"/>
              </w:numPr>
              <w:tabs>
                <w:tab w:val="left" w:pos="455"/>
              </w:tabs>
              <w:spacing w:before="41" w:line="276" w:lineRule="auto"/>
              <w:ind w:left="112" w:right="100" w:hanging="5"/>
              <w:jc w:val="both"/>
              <w:rPr>
                <w:sz w:val="24"/>
              </w:rPr>
            </w:pPr>
            <w:r w:rsidRPr="00494248">
              <w:rPr>
                <w:color w:val="000000"/>
                <w:sz w:val="24"/>
                <w:szCs w:val="24"/>
                <w:lang w:eastAsia="ru-RU" w:bidi="ru-RU"/>
              </w:rPr>
              <w:t xml:space="preserve">Приказ </w:t>
            </w:r>
            <w:proofErr w:type="spellStart"/>
            <w:r w:rsidRPr="00494248">
              <w:rPr>
                <w:color w:val="000000"/>
                <w:sz w:val="24"/>
                <w:szCs w:val="24"/>
                <w:lang w:eastAsia="ru-RU" w:bidi="ru-RU"/>
              </w:rPr>
              <w:t>Минпросвещения</w:t>
            </w:r>
            <w:proofErr w:type="spellEnd"/>
            <w:r w:rsidRPr="00494248">
              <w:rPr>
                <w:color w:val="000000"/>
                <w:sz w:val="24"/>
                <w:szCs w:val="24"/>
                <w:lang w:eastAsia="ru-RU" w:bidi="ru-RU"/>
              </w:rPr>
              <w:t xml:space="preserve"> России от 20.05.2020 № 254 «Об утверждении федерального  перечня учебников, допущенных к использованию при реализации имеющих    государственную аккредитацию образовательных программ начального общего, основного   общего, среднего общего                           образования организациями, осуществляющими образовательную  деятельность»;</w:t>
            </w:r>
          </w:p>
          <w:p w:rsidR="00EB52A0" w:rsidRDefault="00937F9A">
            <w:pPr>
              <w:pStyle w:val="TableParagraph"/>
              <w:numPr>
                <w:ilvl w:val="0"/>
                <w:numId w:val="5"/>
              </w:numPr>
              <w:tabs>
                <w:tab w:val="left" w:pos="572"/>
              </w:tabs>
              <w:spacing w:line="240" w:lineRule="exact"/>
              <w:ind w:left="571" w:hanging="4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образовательная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программа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начального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EB52A0" w:rsidRDefault="00937F9A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gramEnd"/>
          </w:p>
          <w:p w:rsidR="00783736" w:rsidRDefault="00783736" w:rsidP="00783736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83736">
              <w:rPr>
                <w:rFonts w:ascii="Times New Roman" w:hAnsi="Times New Roman" w:cs="Times New Roman"/>
                <w:sz w:val="24"/>
              </w:rPr>
              <w:t>7.</w:t>
            </w:r>
            <w:r w:rsidR="00937F9A" w:rsidRPr="00783736">
              <w:rPr>
                <w:rFonts w:ascii="Times New Roman" w:hAnsi="Times New Roman" w:cs="Times New Roman"/>
                <w:sz w:val="24"/>
              </w:rPr>
              <w:t>Авторская программа по литературному чтению для 1-4 классов</w:t>
            </w:r>
            <w:r w:rsidR="00937F9A" w:rsidRPr="0078373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937F9A" w:rsidRPr="00783736">
              <w:rPr>
                <w:rFonts w:ascii="Times New Roman" w:hAnsi="Times New Roman" w:cs="Times New Roman"/>
                <w:sz w:val="24"/>
              </w:rPr>
              <w:t>(авторы:</w:t>
            </w:r>
            <w:proofErr w:type="gramEnd"/>
            <w:r w:rsidR="00937F9A" w:rsidRPr="0078373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783736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</w:t>
            </w:r>
            <w:proofErr w:type="spellStart"/>
            <w:r w:rsidRPr="00783736">
              <w:rPr>
                <w:rFonts w:ascii="Times New Roman" w:hAnsi="Times New Roman" w:cs="Times New Roman"/>
                <w:sz w:val="24"/>
                <w:szCs w:val="24"/>
              </w:rPr>
              <w:t>Л.Ф.,Горецкий</w:t>
            </w:r>
            <w:proofErr w:type="spellEnd"/>
            <w:r w:rsidRPr="0078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736">
              <w:rPr>
                <w:rFonts w:ascii="Times New Roman" w:hAnsi="Times New Roman" w:cs="Times New Roman"/>
                <w:sz w:val="24"/>
                <w:szCs w:val="24"/>
              </w:rPr>
              <w:t>В.Г.,</w:t>
            </w:r>
            <w:r w:rsidRPr="00783736">
              <w:rPr>
                <w:rFonts w:ascii="Times New Roman" w:hAnsi="Times New Roman" w:cs="Times New Roman"/>
                <w:sz w:val="24"/>
                <w:szCs w:val="24"/>
              </w:rPr>
              <w:t>Голованова</w:t>
            </w:r>
            <w:proofErr w:type="spellEnd"/>
            <w:r w:rsidRPr="00783736">
              <w:rPr>
                <w:rFonts w:ascii="Times New Roman" w:hAnsi="Times New Roman" w:cs="Times New Roman"/>
                <w:sz w:val="24"/>
                <w:szCs w:val="24"/>
              </w:rPr>
              <w:t xml:space="preserve"> М.В. и др.</w:t>
            </w:r>
            <w:r w:rsidRPr="0078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736">
              <w:rPr>
                <w:rFonts w:ascii="Times New Roman" w:hAnsi="Times New Roman" w:cs="Times New Roman"/>
                <w:sz w:val="24"/>
                <w:szCs w:val="24"/>
              </w:rPr>
              <w:t>АО "Издательство "Просвещение"</w:t>
            </w:r>
            <w:r w:rsidR="00937F9A" w:rsidRPr="00783736">
              <w:rPr>
                <w:rFonts w:ascii="Times New Roman" w:hAnsi="Times New Roman" w:cs="Times New Roman"/>
                <w:sz w:val="24"/>
              </w:rPr>
              <w:t>)</w:t>
            </w:r>
            <w:proofErr w:type="gramEnd"/>
          </w:p>
          <w:p w:rsidR="00783736" w:rsidRPr="00783736" w:rsidRDefault="00783736" w:rsidP="00783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A0" w:rsidTr="00074D6D">
        <w:trPr>
          <w:trHeight w:val="827"/>
        </w:trPr>
        <w:tc>
          <w:tcPr>
            <w:tcW w:w="1878" w:type="dxa"/>
          </w:tcPr>
          <w:p w:rsidR="00EB52A0" w:rsidRDefault="00937F9A">
            <w:pPr>
              <w:pStyle w:val="TableParagraph"/>
              <w:ind w:left="107" w:right="365"/>
              <w:jc w:val="left"/>
              <w:rPr>
                <w:sz w:val="24"/>
              </w:rPr>
            </w:pPr>
            <w:r>
              <w:rPr>
                <w:sz w:val="24"/>
              </w:rPr>
              <w:t>Реализуемые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</w:p>
        </w:tc>
        <w:tc>
          <w:tcPr>
            <w:tcW w:w="7508" w:type="dxa"/>
          </w:tcPr>
          <w:p w:rsidR="00EB52A0" w:rsidRDefault="00937F9A">
            <w:pPr>
              <w:pStyle w:val="TableParagraph"/>
              <w:spacing w:line="26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</w:tr>
      <w:tr w:rsidR="00074D6D" w:rsidTr="00074D6D">
        <w:trPr>
          <w:trHeight w:val="827"/>
        </w:trPr>
        <w:tc>
          <w:tcPr>
            <w:tcW w:w="1878" w:type="dxa"/>
          </w:tcPr>
          <w:p w:rsidR="00074D6D" w:rsidRDefault="00074D6D" w:rsidP="005749B6">
            <w:pPr>
              <w:pStyle w:val="TableParagraph"/>
              <w:ind w:left="107" w:right="175"/>
              <w:jc w:val="left"/>
              <w:rPr>
                <w:sz w:val="24"/>
              </w:rPr>
            </w:pPr>
            <w:r>
              <w:rPr>
                <w:sz w:val="24"/>
              </w:rPr>
              <w:t>Цели изучения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7508" w:type="dxa"/>
          </w:tcPr>
          <w:p w:rsidR="00074D6D" w:rsidRDefault="00074D6D" w:rsidP="005749B6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осознанным, правильным, беглым и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 как базовым навыком в системе образования 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кругозора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читательской деятельности;</w:t>
            </w:r>
          </w:p>
          <w:p w:rsidR="00074D6D" w:rsidRDefault="00074D6D" w:rsidP="005749B6">
            <w:pPr>
              <w:pStyle w:val="TableParagraph"/>
              <w:numPr>
                <w:ilvl w:val="0"/>
                <w:numId w:val="4"/>
              </w:numPr>
              <w:tabs>
                <w:tab w:val="left" w:pos="889"/>
              </w:tabs>
              <w:ind w:right="95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произведение;</w:t>
            </w:r>
          </w:p>
          <w:p w:rsidR="00074D6D" w:rsidRDefault="00074D6D" w:rsidP="005749B6">
            <w:pPr>
              <w:pStyle w:val="TableParagraph"/>
              <w:numPr>
                <w:ilvl w:val="0"/>
                <w:numId w:val="4"/>
              </w:numPr>
              <w:tabs>
                <w:tab w:val="left" w:pos="889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дружбе,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многонациональной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</w:p>
        </w:tc>
      </w:tr>
      <w:tr w:rsidR="00074D6D" w:rsidTr="00074D6D">
        <w:trPr>
          <w:trHeight w:val="5388"/>
        </w:trPr>
        <w:tc>
          <w:tcPr>
            <w:tcW w:w="1878" w:type="dxa"/>
          </w:tcPr>
          <w:p w:rsidR="00074D6D" w:rsidRDefault="00074D6D">
            <w:pPr>
              <w:pStyle w:val="TableParagraph"/>
              <w:ind w:left="107" w:right="365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Основные задачи</w:t>
            </w:r>
          </w:p>
        </w:tc>
        <w:tc>
          <w:tcPr>
            <w:tcW w:w="7508" w:type="dxa"/>
          </w:tcPr>
          <w:p w:rsidR="00074D6D" w:rsidRDefault="00074D6D" w:rsidP="00074D6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сопереживать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откликаться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прочитанное;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развивать образное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мышление;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воссоздающее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ассоциативное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мышление;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развивать поэтический слух детей, накапливать эстетический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2"/>
              </w:numPr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формировать нравственные представления, суждения и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2"/>
              </w:numPr>
              <w:tabs>
                <w:tab w:val="left" w:pos="889"/>
              </w:tabs>
              <w:ind w:right="100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обогащать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 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природе;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2"/>
              </w:numPr>
              <w:tabs>
                <w:tab w:val="left" w:pos="889"/>
              </w:tabs>
              <w:ind w:right="98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чтению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формировать потребность в постоянном чтении книг, развивать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самостоятельному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творчеству;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2"/>
              </w:numPr>
              <w:tabs>
                <w:tab w:val="left" w:pos="889"/>
              </w:tabs>
              <w:ind w:right="95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 читательскую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2"/>
              </w:numPr>
              <w:tabs>
                <w:tab w:val="left" w:pos="889"/>
              </w:tabs>
              <w:ind w:right="101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расширять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жанров, разнообразных по содержанию и тематике, обогащать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нравственно-эстетический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ребёнка;</w:t>
            </w:r>
          </w:p>
          <w:p w:rsidR="00074D6D" w:rsidRDefault="00074D6D" w:rsidP="00074D6D">
            <w:pPr>
              <w:pStyle w:val="TableParagraph"/>
              <w:numPr>
                <w:ilvl w:val="0"/>
                <w:numId w:val="2"/>
              </w:numPr>
              <w:tabs>
                <w:tab w:val="left" w:pos="889"/>
              </w:tabs>
              <w:ind w:right="96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обеспечивать развитие речи школьников, формировать навык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речевые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умения;</w:t>
            </w:r>
          </w:p>
          <w:p w:rsidR="00074D6D" w:rsidRPr="00074D6D" w:rsidRDefault="00074D6D" w:rsidP="00074D6D">
            <w:r>
              <w:tab/>
            </w:r>
            <w:r>
              <w:t>12)</w:t>
            </w:r>
            <w:r>
              <w:rPr>
                <w:sz w:val="24"/>
              </w:rPr>
              <w:t>работать с различными типами текстов, в том числе научн</w:t>
            </w:r>
            <w:proofErr w:type="gramStart"/>
            <w:r>
              <w:rPr>
                <w:sz w:val="24"/>
              </w:rPr>
              <w:t>о</w:t>
            </w:r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                        </w:t>
            </w:r>
            <w:r>
              <w:rPr>
                <w:sz w:val="24"/>
              </w:rPr>
              <w:t>познавательным.</w:t>
            </w:r>
          </w:p>
        </w:tc>
      </w:tr>
      <w:tr w:rsidR="00EB52A0" w:rsidTr="00074D6D">
        <w:trPr>
          <w:trHeight w:val="820"/>
        </w:trPr>
        <w:tc>
          <w:tcPr>
            <w:tcW w:w="1878" w:type="dxa"/>
          </w:tcPr>
          <w:p w:rsidR="00EB52A0" w:rsidRDefault="00937F9A">
            <w:pPr>
              <w:pStyle w:val="TableParagraph"/>
              <w:spacing w:line="237" w:lineRule="auto"/>
              <w:ind w:left="107" w:right="533" w:firstLine="4"/>
              <w:jc w:val="lef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EB52A0" w:rsidRDefault="00937F9A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7508" w:type="dxa"/>
          </w:tcPr>
          <w:p w:rsidR="00EB52A0" w:rsidRDefault="00937F9A">
            <w:pPr>
              <w:pStyle w:val="TableParagraph"/>
              <w:spacing w:line="261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EB52A0" w:rsidTr="00074D6D">
        <w:trPr>
          <w:trHeight w:val="1656"/>
        </w:trPr>
        <w:tc>
          <w:tcPr>
            <w:tcW w:w="1878" w:type="dxa"/>
          </w:tcPr>
          <w:p w:rsidR="00EB52A0" w:rsidRDefault="00937F9A">
            <w:pPr>
              <w:pStyle w:val="TableParagraph"/>
              <w:ind w:left="107" w:right="594"/>
              <w:jc w:val="lef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B52A0" w:rsidRDefault="00937F9A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учебном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508" w:type="dxa"/>
          </w:tcPr>
          <w:p w:rsidR="00EB52A0" w:rsidRDefault="00937F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  <w:p w:rsidR="00EB52A0" w:rsidRDefault="00937F9A">
            <w:pPr>
              <w:pStyle w:val="TableParagraph"/>
              <w:ind w:left="1308" w:right="2709"/>
              <w:rPr>
                <w:sz w:val="24"/>
              </w:rPr>
            </w:pPr>
            <w:proofErr w:type="gramStart"/>
            <w:r>
              <w:rPr>
                <w:sz w:val="24"/>
              </w:rPr>
              <w:t>1 класс –</w:t>
            </w:r>
            <w:r>
              <w:rPr>
                <w:spacing w:val="60"/>
                <w:sz w:val="24"/>
              </w:rPr>
              <w:t xml:space="preserve"> </w:t>
            </w:r>
            <w:r w:rsidR="00074D6D">
              <w:rPr>
                <w:sz w:val="24"/>
              </w:rPr>
              <w:t xml:space="preserve">99  часа (3 </w:t>
            </w:r>
            <w:r>
              <w:rPr>
                <w:sz w:val="24"/>
              </w:rPr>
              <w:t>ч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 класс –</w:t>
            </w:r>
            <w:r>
              <w:rPr>
                <w:spacing w:val="1"/>
                <w:sz w:val="24"/>
              </w:rPr>
              <w:t xml:space="preserve"> </w:t>
            </w:r>
            <w:r w:rsidR="00074D6D">
              <w:rPr>
                <w:sz w:val="24"/>
              </w:rPr>
              <w:t xml:space="preserve">99 </w:t>
            </w:r>
            <w:bookmarkStart w:id="0" w:name="_GoBack"/>
            <w:bookmarkEnd w:id="0"/>
            <w:r w:rsidR="00074D6D">
              <w:rPr>
                <w:sz w:val="24"/>
              </w:rPr>
              <w:t xml:space="preserve"> часов (3</w:t>
            </w:r>
            <w:r>
              <w:rPr>
                <w:sz w:val="24"/>
              </w:rPr>
              <w:t>ч в неделю)</w:t>
            </w:r>
            <w:r>
              <w:rPr>
                <w:spacing w:val="-58"/>
                <w:sz w:val="24"/>
              </w:rPr>
              <w:t xml:space="preserve"> </w:t>
            </w:r>
            <w:r w:rsidR="00074D6D">
              <w:rPr>
                <w:sz w:val="24"/>
              </w:rPr>
              <w:t xml:space="preserve">3 класс–    99 </w:t>
            </w:r>
            <w:r>
              <w:rPr>
                <w:sz w:val="24"/>
              </w:rPr>
              <w:t xml:space="preserve"> часа (3ч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 w:rsidR="00074D6D">
              <w:rPr>
                <w:sz w:val="24"/>
              </w:rPr>
              <w:t xml:space="preserve">99 </w:t>
            </w:r>
            <w:r>
              <w:rPr>
                <w:sz w:val="24"/>
              </w:rPr>
              <w:t xml:space="preserve"> часа (3ч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proofErr w:type="gramEnd"/>
          </w:p>
        </w:tc>
      </w:tr>
      <w:tr w:rsidR="00EB52A0" w:rsidTr="00074D6D">
        <w:trPr>
          <w:trHeight w:val="1631"/>
        </w:trPr>
        <w:tc>
          <w:tcPr>
            <w:tcW w:w="1878" w:type="dxa"/>
          </w:tcPr>
          <w:p w:rsidR="00EB52A0" w:rsidRDefault="00937F9A">
            <w:pPr>
              <w:pStyle w:val="TableParagraph"/>
              <w:ind w:left="107" w:right="542"/>
              <w:jc w:val="left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508" w:type="dxa"/>
          </w:tcPr>
          <w:p w:rsidR="00EB52A0" w:rsidRDefault="00937F9A">
            <w:pPr>
              <w:pStyle w:val="TableParagraph"/>
              <w:numPr>
                <w:ilvl w:val="0"/>
                <w:numId w:val="1"/>
              </w:numPr>
              <w:tabs>
                <w:tab w:val="left" w:pos="299"/>
              </w:tabs>
              <w:spacing w:line="242" w:lineRule="exact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 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EB52A0" w:rsidRDefault="00937F9A">
            <w:pPr>
              <w:pStyle w:val="TableParagraph"/>
              <w:numPr>
                <w:ilvl w:val="0"/>
                <w:numId w:val="1"/>
              </w:numPr>
              <w:tabs>
                <w:tab w:val="left" w:pos="290"/>
              </w:tabs>
              <w:spacing w:line="271" w:lineRule="exact"/>
              <w:ind w:left="289" w:hanging="182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EB52A0" w:rsidRDefault="00937F9A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ind w:left="108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 с указанием количества часов, отводимых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 темы.</w:t>
            </w:r>
          </w:p>
        </w:tc>
      </w:tr>
    </w:tbl>
    <w:p w:rsidR="00937F9A" w:rsidRDefault="00937F9A"/>
    <w:sectPr w:rsidR="00937F9A">
      <w:type w:val="continuous"/>
      <w:pgSz w:w="11910" w:h="16840"/>
      <w:pgMar w:top="8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4154B"/>
    <w:multiLevelType w:val="hybridMultilevel"/>
    <w:tmpl w:val="0E14887A"/>
    <w:lvl w:ilvl="0" w:tplc="4B0A3704">
      <w:start w:val="1"/>
      <w:numFmt w:val="decimal"/>
      <w:lvlText w:val="%1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FD6F14E">
      <w:numFmt w:val="bullet"/>
      <w:lvlText w:val="•"/>
      <w:lvlJc w:val="left"/>
      <w:pPr>
        <w:ind w:left="1487" w:hanging="360"/>
      </w:pPr>
      <w:rPr>
        <w:rFonts w:hint="default"/>
        <w:lang w:val="ru-RU" w:eastAsia="en-US" w:bidi="ar-SA"/>
      </w:rPr>
    </w:lvl>
    <w:lvl w:ilvl="2" w:tplc="04241E16">
      <w:numFmt w:val="bullet"/>
      <w:lvlText w:val="•"/>
      <w:lvlJc w:val="left"/>
      <w:pPr>
        <w:ind w:left="2155" w:hanging="360"/>
      </w:pPr>
      <w:rPr>
        <w:rFonts w:hint="default"/>
        <w:lang w:val="ru-RU" w:eastAsia="en-US" w:bidi="ar-SA"/>
      </w:rPr>
    </w:lvl>
    <w:lvl w:ilvl="3" w:tplc="A2F2CDFA">
      <w:numFmt w:val="bullet"/>
      <w:lvlText w:val="•"/>
      <w:lvlJc w:val="left"/>
      <w:pPr>
        <w:ind w:left="2823" w:hanging="360"/>
      </w:pPr>
      <w:rPr>
        <w:rFonts w:hint="default"/>
        <w:lang w:val="ru-RU" w:eastAsia="en-US" w:bidi="ar-SA"/>
      </w:rPr>
    </w:lvl>
    <w:lvl w:ilvl="4" w:tplc="7F043D06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5" w:tplc="79FC3100">
      <w:numFmt w:val="bullet"/>
      <w:lvlText w:val="•"/>
      <w:lvlJc w:val="left"/>
      <w:pPr>
        <w:ind w:left="4159" w:hanging="360"/>
      </w:pPr>
      <w:rPr>
        <w:rFonts w:hint="default"/>
        <w:lang w:val="ru-RU" w:eastAsia="en-US" w:bidi="ar-SA"/>
      </w:rPr>
    </w:lvl>
    <w:lvl w:ilvl="6" w:tplc="1A90690C">
      <w:numFmt w:val="bullet"/>
      <w:lvlText w:val="•"/>
      <w:lvlJc w:val="left"/>
      <w:pPr>
        <w:ind w:left="4826" w:hanging="360"/>
      </w:pPr>
      <w:rPr>
        <w:rFonts w:hint="default"/>
        <w:lang w:val="ru-RU" w:eastAsia="en-US" w:bidi="ar-SA"/>
      </w:rPr>
    </w:lvl>
    <w:lvl w:ilvl="7" w:tplc="6FF2F310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8" w:tplc="40B011F8">
      <w:numFmt w:val="bullet"/>
      <w:lvlText w:val="•"/>
      <w:lvlJc w:val="left"/>
      <w:pPr>
        <w:ind w:left="6162" w:hanging="360"/>
      </w:pPr>
      <w:rPr>
        <w:rFonts w:hint="default"/>
        <w:lang w:val="ru-RU" w:eastAsia="en-US" w:bidi="ar-SA"/>
      </w:rPr>
    </w:lvl>
  </w:abstractNum>
  <w:abstractNum w:abstractNumId="1">
    <w:nsid w:val="27855976"/>
    <w:multiLevelType w:val="hybridMultilevel"/>
    <w:tmpl w:val="E4D2DF8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9625B6"/>
    <w:multiLevelType w:val="hybridMultilevel"/>
    <w:tmpl w:val="073C0500"/>
    <w:lvl w:ilvl="0" w:tplc="43687B20">
      <w:start w:val="5"/>
      <w:numFmt w:val="decimal"/>
      <w:lvlText w:val="%1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A86FAFE">
      <w:numFmt w:val="bullet"/>
      <w:lvlText w:val="•"/>
      <w:lvlJc w:val="left"/>
      <w:pPr>
        <w:ind w:left="1487" w:hanging="360"/>
      </w:pPr>
      <w:rPr>
        <w:rFonts w:hint="default"/>
        <w:lang w:val="ru-RU" w:eastAsia="en-US" w:bidi="ar-SA"/>
      </w:rPr>
    </w:lvl>
    <w:lvl w:ilvl="2" w:tplc="ADDC8732">
      <w:numFmt w:val="bullet"/>
      <w:lvlText w:val="•"/>
      <w:lvlJc w:val="left"/>
      <w:pPr>
        <w:ind w:left="2155" w:hanging="360"/>
      </w:pPr>
      <w:rPr>
        <w:rFonts w:hint="default"/>
        <w:lang w:val="ru-RU" w:eastAsia="en-US" w:bidi="ar-SA"/>
      </w:rPr>
    </w:lvl>
    <w:lvl w:ilvl="3" w:tplc="E856D528">
      <w:numFmt w:val="bullet"/>
      <w:lvlText w:val="•"/>
      <w:lvlJc w:val="left"/>
      <w:pPr>
        <w:ind w:left="2823" w:hanging="360"/>
      </w:pPr>
      <w:rPr>
        <w:rFonts w:hint="default"/>
        <w:lang w:val="ru-RU" w:eastAsia="en-US" w:bidi="ar-SA"/>
      </w:rPr>
    </w:lvl>
    <w:lvl w:ilvl="4" w:tplc="0E7893AA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5" w:tplc="4B5A500A">
      <w:numFmt w:val="bullet"/>
      <w:lvlText w:val="•"/>
      <w:lvlJc w:val="left"/>
      <w:pPr>
        <w:ind w:left="4159" w:hanging="360"/>
      </w:pPr>
      <w:rPr>
        <w:rFonts w:hint="default"/>
        <w:lang w:val="ru-RU" w:eastAsia="en-US" w:bidi="ar-SA"/>
      </w:rPr>
    </w:lvl>
    <w:lvl w:ilvl="6" w:tplc="14C63B62">
      <w:numFmt w:val="bullet"/>
      <w:lvlText w:val="•"/>
      <w:lvlJc w:val="left"/>
      <w:pPr>
        <w:ind w:left="4826" w:hanging="360"/>
      </w:pPr>
      <w:rPr>
        <w:rFonts w:hint="default"/>
        <w:lang w:val="ru-RU" w:eastAsia="en-US" w:bidi="ar-SA"/>
      </w:rPr>
    </w:lvl>
    <w:lvl w:ilvl="7" w:tplc="7A22C6DA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8" w:tplc="42CA9214">
      <w:numFmt w:val="bullet"/>
      <w:lvlText w:val="•"/>
      <w:lvlJc w:val="left"/>
      <w:pPr>
        <w:ind w:left="6162" w:hanging="360"/>
      </w:pPr>
      <w:rPr>
        <w:rFonts w:hint="default"/>
        <w:lang w:val="ru-RU" w:eastAsia="en-US" w:bidi="ar-SA"/>
      </w:rPr>
    </w:lvl>
  </w:abstractNum>
  <w:abstractNum w:abstractNumId="3">
    <w:nsid w:val="40890C00"/>
    <w:multiLevelType w:val="hybridMultilevel"/>
    <w:tmpl w:val="F7AC4766"/>
    <w:lvl w:ilvl="0" w:tplc="8FD8CE6C">
      <w:start w:val="1"/>
      <w:numFmt w:val="decimal"/>
      <w:lvlText w:val="%1."/>
      <w:lvlJc w:val="left"/>
      <w:pPr>
        <w:ind w:left="29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9347792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956CD0B6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8C2E3A9E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2FD2FBE2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A27AAA52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B590E3C6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9F1A53E2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6CD47266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abstractNum w:abstractNumId="4">
    <w:nsid w:val="4C174664"/>
    <w:multiLevelType w:val="hybridMultilevel"/>
    <w:tmpl w:val="3F423A30"/>
    <w:lvl w:ilvl="0" w:tplc="9A1CB216">
      <w:start w:val="1"/>
      <w:numFmt w:val="decimal"/>
      <w:lvlText w:val="%1."/>
      <w:lvlJc w:val="left"/>
      <w:pPr>
        <w:ind w:left="3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5E8597C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5CE8C9A6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89D06A60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76F0724A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1556F16C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845AD1D8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C7F69B78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B2621018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abstractNum w:abstractNumId="5">
    <w:nsid w:val="52BA0004"/>
    <w:multiLevelType w:val="hybridMultilevel"/>
    <w:tmpl w:val="AAF64830"/>
    <w:lvl w:ilvl="0" w:tplc="B080B732">
      <w:start w:val="1"/>
      <w:numFmt w:val="decimal"/>
      <w:lvlText w:val="%1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2A8D218">
      <w:numFmt w:val="bullet"/>
      <w:lvlText w:val="•"/>
      <w:lvlJc w:val="left"/>
      <w:pPr>
        <w:ind w:left="1487" w:hanging="360"/>
      </w:pPr>
      <w:rPr>
        <w:rFonts w:hint="default"/>
        <w:lang w:val="ru-RU" w:eastAsia="en-US" w:bidi="ar-SA"/>
      </w:rPr>
    </w:lvl>
    <w:lvl w:ilvl="2" w:tplc="5A5AA618">
      <w:numFmt w:val="bullet"/>
      <w:lvlText w:val="•"/>
      <w:lvlJc w:val="left"/>
      <w:pPr>
        <w:ind w:left="2155" w:hanging="360"/>
      </w:pPr>
      <w:rPr>
        <w:rFonts w:hint="default"/>
        <w:lang w:val="ru-RU" w:eastAsia="en-US" w:bidi="ar-SA"/>
      </w:rPr>
    </w:lvl>
    <w:lvl w:ilvl="3" w:tplc="5F941FCE">
      <w:numFmt w:val="bullet"/>
      <w:lvlText w:val="•"/>
      <w:lvlJc w:val="left"/>
      <w:pPr>
        <w:ind w:left="2823" w:hanging="360"/>
      </w:pPr>
      <w:rPr>
        <w:rFonts w:hint="default"/>
        <w:lang w:val="ru-RU" w:eastAsia="en-US" w:bidi="ar-SA"/>
      </w:rPr>
    </w:lvl>
    <w:lvl w:ilvl="4" w:tplc="9760DDFC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5" w:tplc="90FC8890">
      <w:numFmt w:val="bullet"/>
      <w:lvlText w:val="•"/>
      <w:lvlJc w:val="left"/>
      <w:pPr>
        <w:ind w:left="4159" w:hanging="360"/>
      </w:pPr>
      <w:rPr>
        <w:rFonts w:hint="default"/>
        <w:lang w:val="ru-RU" w:eastAsia="en-US" w:bidi="ar-SA"/>
      </w:rPr>
    </w:lvl>
    <w:lvl w:ilvl="6" w:tplc="93B06EE8">
      <w:numFmt w:val="bullet"/>
      <w:lvlText w:val="•"/>
      <w:lvlJc w:val="left"/>
      <w:pPr>
        <w:ind w:left="4826" w:hanging="360"/>
      </w:pPr>
      <w:rPr>
        <w:rFonts w:hint="default"/>
        <w:lang w:val="ru-RU" w:eastAsia="en-US" w:bidi="ar-SA"/>
      </w:rPr>
    </w:lvl>
    <w:lvl w:ilvl="7" w:tplc="2E6A21E6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8" w:tplc="BADE7912">
      <w:numFmt w:val="bullet"/>
      <w:lvlText w:val="•"/>
      <w:lvlJc w:val="left"/>
      <w:pPr>
        <w:ind w:left="6162" w:hanging="360"/>
      </w:pPr>
      <w:rPr>
        <w:rFonts w:hint="default"/>
        <w:lang w:val="ru-RU" w:eastAsia="en-US" w:bidi="ar-SA"/>
      </w:rPr>
    </w:lvl>
  </w:abstractNum>
  <w:abstractNum w:abstractNumId="6">
    <w:nsid w:val="5F575BAE"/>
    <w:multiLevelType w:val="hybridMultilevel"/>
    <w:tmpl w:val="3F423A30"/>
    <w:lvl w:ilvl="0" w:tplc="9A1CB216">
      <w:start w:val="1"/>
      <w:numFmt w:val="decimal"/>
      <w:lvlText w:val="%1."/>
      <w:lvlJc w:val="left"/>
      <w:pPr>
        <w:ind w:left="3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5E8597C">
      <w:numFmt w:val="bullet"/>
      <w:lvlText w:val="•"/>
      <w:lvlJc w:val="left"/>
      <w:pPr>
        <w:ind w:left="1019" w:hanging="181"/>
      </w:pPr>
      <w:rPr>
        <w:rFonts w:hint="default"/>
        <w:lang w:val="ru-RU" w:eastAsia="en-US" w:bidi="ar-SA"/>
      </w:rPr>
    </w:lvl>
    <w:lvl w:ilvl="2" w:tplc="5CE8C9A6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3" w:tplc="89D06A60">
      <w:numFmt w:val="bullet"/>
      <w:lvlText w:val="•"/>
      <w:lvlJc w:val="left"/>
      <w:pPr>
        <w:ind w:left="2459" w:hanging="181"/>
      </w:pPr>
      <w:rPr>
        <w:rFonts w:hint="default"/>
        <w:lang w:val="ru-RU" w:eastAsia="en-US" w:bidi="ar-SA"/>
      </w:rPr>
    </w:lvl>
    <w:lvl w:ilvl="4" w:tplc="76F0724A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5" w:tplc="1556F16C">
      <w:numFmt w:val="bullet"/>
      <w:lvlText w:val="•"/>
      <w:lvlJc w:val="left"/>
      <w:pPr>
        <w:ind w:left="3899" w:hanging="181"/>
      </w:pPr>
      <w:rPr>
        <w:rFonts w:hint="default"/>
        <w:lang w:val="ru-RU" w:eastAsia="en-US" w:bidi="ar-SA"/>
      </w:rPr>
    </w:lvl>
    <w:lvl w:ilvl="6" w:tplc="845AD1D8">
      <w:numFmt w:val="bullet"/>
      <w:lvlText w:val="•"/>
      <w:lvlJc w:val="left"/>
      <w:pPr>
        <w:ind w:left="4618" w:hanging="181"/>
      </w:pPr>
      <w:rPr>
        <w:rFonts w:hint="default"/>
        <w:lang w:val="ru-RU" w:eastAsia="en-US" w:bidi="ar-SA"/>
      </w:rPr>
    </w:lvl>
    <w:lvl w:ilvl="7" w:tplc="C7F69B78">
      <w:numFmt w:val="bullet"/>
      <w:lvlText w:val="•"/>
      <w:lvlJc w:val="left"/>
      <w:pPr>
        <w:ind w:left="5338" w:hanging="181"/>
      </w:pPr>
      <w:rPr>
        <w:rFonts w:hint="default"/>
        <w:lang w:val="ru-RU" w:eastAsia="en-US" w:bidi="ar-SA"/>
      </w:rPr>
    </w:lvl>
    <w:lvl w:ilvl="8" w:tplc="B2621018">
      <w:numFmt w:val="bullet"/>
      <w:lvlText w:val="•"/>
      <w:lvlJc w:val="left"/>
      <w:pPr>
        <w:ind w:left="6058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B52A0"/>
    <w:rsid w:val="00074D6D"/>
    <w:rsid w:val="00783736"/>
    <w:rsid w:val="00937F9A"/>
    <w:rsid w:val="00BD34DE"/>
    <w:rsid w:val="00EB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783736"/>
    <w:pPr>
      <w:keepNext/>
      <w:keepLines/>
      <w:widowControl/>
      <w:autoSpaceDE/>
      <w:autoSpaceDN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81"/>
      <w:ind w:left="1095" w:right="110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828"/>
      <w:jc w:val="both"/>
    </w:pPr>
  </w:style>
  <w:style w:type="character" w:customStyle="1" w:styleId="20">
    <w:name w:val="Заголовок 2 Знак"/>
    <w:basedOn w:val="a0"/>
    <w:link w:val="2"/>
    <w:uiPriority w:val="9"/>
    <w:rsid w:val="00783736"/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paragraph" w:customStyle="1" w:styleId="ConsPlusNormal">
    <w:name w:val="ConsPlusNormal"/>
    <w:rsid w:val="00783736"/>
    <w:rPr>
      <w:rFonts w:ascii="Calibri" w:eastAsia="Times New Roman" w:hAnsi="Calibri" w:cs="Calibri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783736"/>
    <w:pPr>
      <w:keepNext/>
      <w:keepLines/>
      <w:widowControl/>
      <w:autoSpaceDE/>
      <w:autoSpaceDN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81"/>
      <w:ind w:left="1095" w:right="110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828"/>
      <w:jc w:val="both"/>
    </w:pPr>
  </w:style>
  <w:style w:type="character" w:customStyle="1" w:styleId="20">
    <w:name w:val="Заголовок 2 Знак"/>
    <w:basedOn w:val="a0"/>
    <w:link w:val="2"/>
    <w:uiPriority w:val="9"/>
    <w:rsid w:val="00783736"/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paragraph" w:customStyle="1" w:styleId="ConsPlusNormal">
    <w:name w:val="ConsPlusNormal"/>
    <w:rsid w:val="00783736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литературное чтение</vt:lpstr>
    </vt:vector>
  </TitlesOfParts>
  <Company>HP Inc.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литературное чтение</dc:title>
  <dc:creator>Анара М. Жаркеева</dc:creator>
  <cp:lastModifiedBy>Марина</cp:lastModifiedBy>
  <cp:revision>2</cp:revision>
  <dcterms:created xsi:type="dcterms:W3CDTF">2022-09-17T20:55:00Z</dcterms:created>
  <dcterms:modified xsi:type="dcterms:W3CDTF">2022-09-17T20:55:00Z</dcterms:modified>
</cp:coreProperties>
</file>